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482"/>
        <w:tblW w:w="14562" w:type="dxa"/>
        <w:tblLook w:val="00A0"/>
      </w:tblPr>
      <w:tblGrid>
        <w:gridCol w:w="2712"/>
        <w:gridCol w:w="2746"/>
        <w:gridCol w:w="3035"/>
        <w:gridCol w:w="3035"/>
        <w:gridCol w:w="3034"/>
      </w:tblGrid>
      <w:tr w:rsidR="00E33EF6" w:rsidRPr="008523FB" w:rsidTr="00362E29">
        <w:trPr>
          <w:trHeight w:val="133"/>
        </w:trPr>
        <w:tc>
          <w:tcPr>
            <w:tcW w:w="2712" w:type="dxa"/>
          </w:tcPr>
          <w:p w:rsidR="00E33EF6" w:rsidRPr="005B1F43" w:rsidRDefault="00E33EF6" w:rsidP="00B83513">
            <w:pPr>
              <w:jc w:val="center"/>
              <w:rPr>
                <w:b/>
                <w:bCs/>
              </w:rPr>
            </w:pPr>
            <w:r w:rsidRPr="005B1F43">
              <w:rPr>
                <w:b/>
                <w:bCs/>
              </w:rPr>
              <w:t>Monday</w:t>
            </w:r>
          </w:p>
        </w:tc>
        <w:tc>
          <w:tcPr>
            <w:tcW w:w="2746" w:type="dxa"/>
          </w:tcPr>
          <w:p w:rsidR="00E33EF6" w:rsidRPr="005B1F43" w:rsidRDefault="00455346" w:rsidP="00B83513">
            <w:pPr>
              <w:jc w:val="center"/>
              <w:rPr>
                <w:b/>
                <w:bCs/>
              </w:rPr>
            </w:pPr>
            <w:r w:rsidRPr="00455346">
              <w:rPr>
                <w:noProof/>
                <w:lang w:val="en-CA" w:eastAsia="en-C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102.1pt;margin-top:-63.3pt;width:190.35pt;height:55.3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">
                  <v:textbox>
                    <w:txbxContent>
                      <w:p w:rsidR="00885939" w:rsidRPr="00FD3C70" w:rsidRDefault="00885939" w:rsidP="00885939">
                        <w:pPr>
                          <w:contextualSpacing/>
                          <w:jc w:val="center"/>
                          <w:rPr>
                            <w:b/>
                            <w:u w:val="single"/>
                          </w:rPr>
                        </w:pPr>
                        <w:r w:rsidRPr="00FD3C70">
                          <w:rPr>
                            <w:b/>
                            <w:u w:val="single"/>
                          </w:rPr>
                          <w:t>UNIT PLAN</w:t>
                        </w:r>
                      </w:p>
                      <w:p w:rsidR="00885939" w:rsidRDefault="00885939" w:rsidP="00885939">
                        <w:pPr>
                          <w:contextualSpacing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SCH3U</w:t>
                        </w:r>
                      </w:p>
                      <w:p w:rsidR="00885939" w:rsidRPr="00AF3983" w:rsidRDefault="00885939" w:rsidP="00885939">
                        <w:pPr>
                          <w:contextualSpacing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Topic: </w:t>
                        </w:r>
                        <w:r w:rsidRPr="00AF3983">
                          <w:rPr>
                            <w:b/>
                          </w:rPr>
                          <w:t xml:space="preserve">Chemical Reactions </w:t>
                        </w:r>
                      </w:p>
                    </w:txbxContent>
                  </v:textbox>
                </v:shape>
              </w:pict>
            </w:r>
            <w:r w:rsidR="00E33EF6" w:rsidRPr="005B1F43">
              <w:rPr>
                <w:b/>
                <w:bCs/>
              </w:rPr>
              <w:t>Tuesday</w:t>
            </w:r>
          </w:p>
        </w:tc>
        <w:tc>
          <w:tcPr>
            <w:tcW w:w="3035" w:type="dxa"/>
          </w:tcPr>
          <w:p w:rsidR="00E33EF6" w:rsidRPr="005B1F43" w:rsidRDefault="00E33EF6" w:rsidP="00B83513">
            <w:pPr>
              <w:jc w:val="center"/>
              <w:rPr>
                <w:b/>
                <w:bCs/>
              </w:rPr>
            </w:pPr>
            <w:r w:rsidRPr="005B1F43">
              <w:rPr>
                <w:b/>
                <w:bCs/>
              </w:rPr>
              <w:t>Wednesday</w:t>
            </w:r>
          </w:p>
        </w:tc>
        <w:tc>
          <w:tcPr>
            <w:tcW w:w="3035" w:type="dxa"/>
          </w:tcPr>
          <w:p w:rsidR="00E33EF6" w:rsidRPr="005B1F43" w:rsidRDefault="00E33EF6" w:rsidP="00B83513">
            <w:pPr>
              <w:jc w:val="center"/>
              <w:rPr>
                <w:b/>
                <w:bCs/>
              </w:rPr>
            </w:pPr>
            <w:r w:rsidRPr="005B1F43">
              <w:rPr>
                <w:b/>
                <w:bCs/>
              </w:rPr>
              <w:t>Thursday</w:t>
            </w:r>
          </w:p>
        </w:tc>
        <w:tc>
          <w:tcPr>
            <w:tcW w:w="3034" w:type="dxa"/>
          </w:tcPr>
          <w:p w:rsidR="00E33EF6" w:rsidRPr="005B1F43" w:rsidRDefault="00E33EF6" w:rsidP="00B83513">
            <w:pPr>
              <w:jc w:val="center"/>
              <w:rPr>
                <w:b/>
                <w:bCs/>
              </w:rPr>
            </w:pPr>
            <w:r w:rsidRPr="005B1F43">
              <w:rPr>
                <w:b/>
                <w:bCs/>
              </w:rPr>
              <w:t>Friday</w:t>
            </w:r>
          </w:p>
        </w:tc>
      </w:tr>
      <w:tr w:rsidR="00E33EF6" w:rsidRPr="008523FB" w:rsidTr="00DB2586">
        <w:trPr>
          <w:trHeight w:val="2692"/>
        </w:trPr>
        <w:tc>
          <w:tcPr>
            <w:tcW w:w="2712" w:type="dxa"/>
            <w:shd w:val="clear" w:color="auto" w:fill="C6D9F1" w:themeFill="text2" w:themeFillTint="33"/>
          </w:tcPr>
          <w:p w:rsidR="00E33EF6" w:rsidRPr="00FB6A93" w:rsidRDefault="00E33EF6" w:rsidP="00870A3B">
            <w:pPr>
              <w:tabs>
                <w:tab w:val="center" w:pos="1222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870A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B83513" w:rsidRPr="00E9786E" w:rsidRDefault="00B83513" w:rsidP="00B835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78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Review - </w:t>
            </w:r>
            <w:r w:rsidR="00E33EF6" w:rsidRPr="00E978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Electronegativity +  </w:t>
            </w:r>
            <w:r w:rsidR="00E978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IUPAC </w:t>
            </w:r>
          </w:p>
          <w:p w:rsidR="00DB53EF" w:rsidRPr="00AB73A5" w:rsidRDefault="00E33EF6" w:rsidP="00B83513">
            <w:pPr>
              <w:rPr>
                <w:rFonts w:asciiTheme="minorHAnsi" w:hAnsiTheme="minorHAnsi" w:cstheme="minorHAnsi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AB73A5">
              <w:rPr>
                <w:rFonts w:asciiTheme="minorHAnsi" w:hAnsiTheme="minorHAnsi" w:cstheme="minorHAnsi"/>
                <w:b/>
                <w:bCs/>
                <w:color w:val="E36C0A" w:themeColor="accent6" w:themeShade="BF"/>
                <w:sz w:val="20"/>
                <w:szCs w:val="20"/>
              </w:rPr>
              <w:t xml:space="preserve">Intro to Chemical Reactions  </w:t>
            </w:r>
          </w:p>
          <w:p w:rsidR="00B83513" w:rsidRPr="00FB6A93" w:rsidRDefault="00B83513" w:rsidP="00B83513">
            <w:pPr>
              <w:rPr>
                <w:rFonts w:asciiTheme="minorHAnsi" w:hAnsiTheme="minorHAnsi" w:cstheme="minorHAnsi"/>
                <w:b/>
                <w:color w:val="00800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008000"/>
                <w:sz w:val="20"/>
                <w:szCs w:val="20"/>
              </w:rPr>
              <w:t>Minds On: Chemical Reactions Video + Placemat Activity</w:t>
            </w:r>
          </w:p>
          <w:p w:rsidR="00B83513" w:rsidRPr="00FB6A93" w:rsidRDefault="00B83513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AfL – Prior Knowledge </w:t>
            </w:r>
          </w:p>
          <w:p w:rsidR="00F34140" w:rsidRDefault="00F34140" w:rsidP="00B83513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F34140" w:rsidRDefault="00F34140" w:rsidP="00B83513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B83513" w:rsidRPr="00FB6A93" w:rsidRDefault="00B83513" w:rsidP="00B8351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 C2.1, C2.2</w:t>
            </w:r>
            <w:r w:rsidRPr="00FB6A9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746" w:type="dxa"/>
            <w:shd w:val="clear" w:color="auto" w:fill="C6D9F1" w:themeFill="text2" w:themeFillTint="33"/>
          </w:tcPr>
          <w:p w:rsidR="00E33EF6" w:rsidRPr="00FB6A93" w:rsidRDefault="00E33EF6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  <w:p w:rsidR="00E33EF6" w:rsidRPr="00FB6A93" w:rsidRDefault="00E33EF6" w:rsidP="00B835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786E">
              <w:rPr>
                <w:rFonts w:asciiTheme="minorHAnsi" w:hAnsiTheme="minorHAnsi" w:cstheme="minorHAnsi"/>
                <w:b/>
                <w:sz w:val="20"/>
                <w:szCs w:val="20"/>
              </w:rPr>
              <w:t>Review on Chemical Bonding &amp;  Intro to terminology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 xml:space="preserve"> (products, reactants, reagents)</w:t>
            </w:r>
          </w:p>
          <w:p w:rsidR="00DD2DE8" w:rsidRPr="00AB73A5" w:rsidRDefault="00DD2DE8" w:rsidP="00DD2DE8">
            <w:pPr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</w:pPr>
            <w:r w:rsidRPr="00AB73A5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Introduction to STSE Blog Assignment  </w:t>
            </w:r>
          </w:p>
          <w:p w:rsidR="00B83513" w:rsidRPr="00FB6A93" w:rsidRDefault="00B83513" w:rsidP="00B835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83513" w:rsidRPr="00FB6A93" w:rsidRDefault="00B83513" w:rsidP="00B835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4140" w:rsidRDefault="00F34140" w:rsidP="00B83513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004CE6" w:rsidRDefault="00004CE6" w:rsidP="00B83513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B83513" w:rsidRPr="00FB6A93" w:rsidRDefault="00B83513" w:rsidP="00B835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 C2.1</w:t>
            </w:r>
          </w:p>
        </w:tc>
        <w:tc>
          <w:tcPr>
            <w:tcW w:w="3035" w:type="dxa"/>
            <w:shd w:val="clear" w:color="auto" w:fill="C6D9F1" w:themeFill="text2" w:themeFillTint="33"/>
          </w:tcPr>
          <w:p w:rsidR="00E33EF6" w:rsidRDefault="00E33EF6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 </w:t>
            </w:r>
          </w:p>
          <w:p w:rsidR="00E9786E" w:rsidRDefault="005A5F35" w:rsidP="005A5F3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786E">
              <w:rPr>
                <w:rFonts w:asciiTheme="minorHAnsi" w:hAnsiTheme="minorHAnsi" w:cstheme="minorHAnsi"/>
                <w:b/>
                <w:sz w:val="20"/>
                <w:szCs w:val="20"/>
              </w:rPr>
              <w:t>Review on IUPAC nomenclature</w:t>
            </w:r>
            <w:r w:rsidR="00E978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9786E" w:rsidRDefault="00E9786E" w:rsidP="005A5F3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5F35" w:rsidRPr="00FB6A93" w:rsidRDefault="005A5F35" w:rsidP="005A5F3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A5F35" w:rsidRPr="00FB6A93" w:rsidRDefault="005A5F35" w:rsidP="005A5F35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5A5F35" w:rsidRDefault="005A5F35" w:rsidP="005A5F35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8635D3" w:rsidRDefault="008635D3" w:rsidP="005A5F35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8635D3" w:rsidRPr="00FB6A93" w:rsidRDefault="008635D3" w:rsidP="005A5F35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8635D3" w:rsidRDefault="008635D3" w:rsidP="008635D3">
            <w:pPr>
              <w:contextualSpacing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F34140" w:rsidRDefault="00F34140" w:rsidP="008635D3">
            <w:pPr>
              <w:contextualSpacing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B83513" w:rsidRPr="008635D3" w:rsidRDefault="005A5F35" w:rsidP="008635D3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 C2.2, 2.3, 2.4, 2.5, 2.6</w:t>
            </w:r>
          </w:p>
        </w:tc>
        <w:tc>
          <w:tcPr>
            <w:tcW w:w="3035" w:type="dxa"/>
            <w:shd w:val="clear" w:color="auto" w:fill="C6D9F1" w:themeFill="text2" w:themeFillTint="33"/>
          </w:tcPr>
          <w:p w:rsidR="00E33EF6" w:rsidRDefault="00E33EF6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 </w:t>
            </w:r>
          </w:p>
          <w:p w:rsidR="005A5F35" w:rsidRPr="00E9786E" w:rsidRDefault="005A5F35" w:rsidP="005A5F3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9786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Balancing chemical equations + Worksheet to practice </w:t>
            </w:r>
          </w:p>
          <w:p w:rsidR="005A5F35" w:rsidRPr="00FB6A93" w:rsidRDefault="005A5F35" w:rsidP="005A5F3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5F35" w:rsidRPr="00FB6A93" w:rsidRDefault="005A5F35" w:rsidP="005A5F3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5F35" w:rsidRPr="00FB6A93" w:rsidRDefault="005A5F35" w:rsidP="005A5F3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635D3" w:rsidRDefault="008635D3" w:rsidP="005A5F35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</w:p>
          <w:p w:rsidR="008635D3" w:rsidRDefault="008635D3" w:rsidP="008635D3">
            <w:pPr>
              <w:contextualSpacing/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</w:p>
          <w:p w:rsidR="00F34140" w:rsidRDefault="00F34140" w:rsidP="008635D3">
            <w:pPr>
              <w:contextualSpacing/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</w:p>
          <w:p w:rsidR="005A5F35" w:rsidRPr="00FB6A93" w:rsidRDefault="005A5F35" w:rsidP="008635D3">
            <w:pPr>
              <w:contextualSpacing/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AfL/AaL – Worksheet </w:t>
            </w:r>
          </w:p>
          <w:p w:rsidR="00B83513" w:rsidRPr="00FB6A93" w:rsidRDefault="005A5F35" w:rsidP="008635D3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 C2.2, 2.4, 2.5, 2.6</w:t>
            </w:r>
          </w:p>
        </w:tc>
        <w:tc>
          <w:tcPr>
            <w:tcW w:w="3034" w:type="dxa"/>
            <w:shd w:val="clear" w:color="auto" w:fill="F2DBDB" w:themeFill="accent2" w:themeFillTint="33"/>
          </w:tcPr>
          <w:p w:rsidR="00E33EF6" w:rsidRDefault="00E33EF6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5 </w:t>
            </w:r>
          </w:p>
          <w:p w:rsidR="00F34140" w:rsidRDefault="00F34140" w:rsidP="00F34140">
            <w:pPr>
              <w:rPr>
                <w:rFonts w:asciiTheme="minorHAnsi" w:hAnsiTheme="minorHAnsi" w:cstheme="minorHAnsi"/>
                <w:b/>
                <w:bCs/>
                <w:color w:val="00800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bCs/>
                <w:color w:val="008000"/>
                <w:sz w:val="20"/>
                <w:szCs w:val="20"/>
              </w:rPr>
              <w:t xml:space="preserve">Formative </w:t>
            </w:r>
            <w:r>
              <w:rPr>
                <w:rFonts w:asciiTheme="minorHAnsi" w:hAnsiTheme="minorHAnsi" w:cstheme="minorHAnsi"/>
                <w:b/>
                <w:bCs/>
                <w:color w:val="008000"/>
                <w:sz w:val="20"/>
                <w:szCs w:val="20"/>
              </w:rPr>
              <w:t>Quiz on Balancing Equations</w:t>
            </w:r>
          </w:p>
          <w:p w:rsidR="00F34140" w:rsidRPr="00FB6A93" w:rsidRDefault="00F34140" w:rsidP="00F34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786E">
              <w:rPr>
                <w:rFonts w:asciiTheme="minorHAnsi" w:hAnsiTheme="minorHAnsi" w:cstheme="minorHAnsi"/>
                <w:b/>
                <w:sz w:val="20"/>
                <w:szCs w:val="20"/>
              </w:rPr>
              <w:t>Types of Reactions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 xml:space="preserve"> (Synthesis, Decomposition, Single Displacement and Double Displacement) </w:t>
            </w:r>
          </w:p>
          <w:p w:rsidR="00F34140" w:rsidRDefault="00F34140" w:rsidP="008635D3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>Writing Equations to represent Types of Reactions</w:t>
            </w: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</w:t>
            </w:r>
          </w:p>
          <w:p w:rsidR="008635D3" w:rsidRPr="00F34140" w:rsidRDefault="00F34140" w:rsidP="008635D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 C2.1, 2.2, 3.1</w:t>
            </w:r>
          </w:p>
          <w:p w:rsidR="00B83513" w:rsidRPr="00F34140" w:rsidRDefault="00137FE1" w:rsidP="00F34140">
            <w:pPr>
              <w:contextualSpacing/>
              <w:rPr>
                <w:rFonts w:asciiTheme="minorHAnsi" w:hAnsiTheme="minorHAnsi" w:cstheme="minorHAnsi"/>
                <w:b/>
                <w:bCs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bCs/>
                <w:color w:val="7030A0"/>
                <w:sz w:val="20"/>
                <w:szCs w:val="20"/>
              </w:rPr>
              <w:t xml:space="preserve">Afl/AaL – Quiz </w:t>
            </w:r>
          </w:p>
        </w:tc>
      </w:tr>
      <w:tr w:rsidR="00E33EF6" w:rsidRPr="008523FB" w:rsidTr="00DB2586">
        <w:trPr>
          <w:trHeight w:val="2390"/>
        </w:trPr>
        <w:tc>
          <w:tcPr>
            <w:tcW w:w="2712" w:type="dxa"/>
            <w:shd w:val="clear" w:color="auto" w:fill="F2DBDB" w:themeFill="accent2" w:themeFillTint="33"/>
          </w:tcPr>
          <w:p w:rsidR="00137FE1" w:rsidRPr="00F34140" w:rsidRDefault="00E33EF6" w:rsidP="00F34140">
            <w:pPr>
              <w:rPr>
                <w:b/>
                <w:bCs/>
                <w:sz w:val="20"/>
                <w:szCs w:val="20"/>
              </w:rPr>
            </w:pPr>
            <w:r w:rsidRPr="00FB6A93">
              <w:rPr>
                <w:b/>
                <w:bCs/>
                <w:sz w:val="20"/>
                <w:szCs w:val="20"/>
              </w:rPr>
              <w:t>6</w:t>
            </w:r>
          </w:p>
          <w:p w:rsidR="00F34140" w:rsidRPr="00FB6A93" w:rsidRDefault="00F34140" w:rsidP="00F34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786E">
              <w:rPr>
                <w:rFonts w:asciiTheme="minorHAnsi" w:hAnsiTheme="minorHAnsi" w:cstheme="minorHAnsi"/>
                <w:b/>
                <w:sz w:val="20"/>
                <w:szCs w:val="20"/>
              </w:rPr>
              <w:t>Types of Reactions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9786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Cont’d 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>Metal &amp; Halogen Single Displacements, 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roducts of double 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>displacements (ppt, gas, neutralization)</w:t>
            </w:r>
          </w:p>
          <w:p w:rsidR="00F34140" w:rsidRPr="00FB6A93" w:rsidRDefault="00F34140" w:rsidP="00F341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4140" w:rsidRPr="00FB6A93" w:rsidRDefault="00F34140" w:rsidP="00F341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34140" w:rsidRPr="00FB6A93" w:rsidRDefault="00F34140" w:rsidP="00F341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E61FC" w:rsidRPr="00F34140" w:rsidRDefault="00F34140" w:rsidP="00F3414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 C2.5,  C2.6</w:t>
            </w:r>
          </w:p>
        </w:tc>
        <w:tc>
          <w:tcPr>
            <w:tcW w:w="2746" w:type="dxa"/>
            <w:shd w:val="clear" w:color="auto" w:fill="F2DBDB" w:themeFill="accent2" w:themeFillTint="33"/>
          </w:tcPr>
          <w:p w:rsidR="00E33EF6" w:rsidRPr="00FB6A93" w:rsidRDefault="00E33EF6" w:rsidP="00B83513">
            <w:pPr>
              <w:rPr>
                <w:b/>
                <w:sz w:val="20"/>
                <w:szCs w:val="20"/>
              </w:rPr>
            </w:pPr>
            <w:r w:rsidRPr="00FB6A93">
              <w:rPr>
                <w:b/>
                <w:sz w:val="20"/>
                <w:szCs w:val="20"/>
              </w:rPr>
              <w:t>7</w:t>
            </w:r>
          </w:p>
          <w:p w:rsidR="00F34140" w:rsidRPr="00FB6A93" w:rsidRDefault="00F34140" w:rsidP="00F341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786E">
              <w:rPr>
                <w:rFonts w:asciiTheme="minorHAnsi" w:hAnsiTheme="minorHAnsi" w:cstheme="minorHAnsi"/>
                <w:b/>
                <w:sz w:val="20"/>
                <w:szCs w:val="20"/>
              </w:rPr>
              <w:t>Types of Reactions Cont.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 xml:space="preserve"> Neutralization (acids + bases) &amp; Combustion, Demo on Combustion</w:t>
            </w:r>
          </w:p>
          <w:p w:rsidR="00F34140" w:rsidRDefault="00F34140" w:rsidP="00F3414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34140" w:rsidRPr="00FB6A93" w:rsidRDefault="00F34140" w:rsidP="00F3414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>AfL/AaL - Assign Problem Set (Worksheet on Recognizing Reactions</w:t>
            </w:r>
            <w: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 in Groups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E33EF6" w:rsidRPr="00FB6A93" w:rsidRDefault="00F34140" w:rsidP="00F34140">
            <w:pPr>
              <w:rPr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 C2.7, C3.1</w:t>
            </w:r>
          </w:p>
        </w:tc>
        <w:tc>
          <w:tcPr>
            <w:tcW w:w="3035" w:type="dxa"/>
            <w:shd w:val="clear" w:color="auto" w:fill="F2DBDB" w:themeFill="accent2" w:themeFillTint="33"/>
          </w:tcPr>
          <w:p w:rsidR="00E33EF6" w:rsidRPr="00FB6A93" w:rsidRDefault="00E33EF6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  <w:p w:rsidR="00F34140" w:rsidRPr="00F34140" w:rsidRDefault="00F34140" w:rsidP="00137FE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4140">
              <w:rPr>
                <w:rFonts w:asciiTheme="minorHAnsi" w:hAnsiTheme="minorHAnsi" w:cstheme="minorHAnsi"/>
                <w:b/>
                <w:sz w:val="20"/>
                <w:szCs w:val="20"/>
              </w:rPr>
              <w:t>Take up worksheet on Recognizing Reactions</w:t>
            </w:r>
          </w:p>
          <w:p w:rsidR="00F34140" w:rsidRPr="00FB6A93" w:rsidRDefault="00F34140" w:rsidP="00F34140">
            <w:pPr>
              <w:rPr>
                <w:rFonts w:asciiTheme="minorHAnsi" w:hAnsiTheme="minorHAnsi" w:cstheme="minorHAnsi"/>
                <w:b/>
                <w:color w:val="00800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008000"/>
                <w:sz w:val="20"/>
                <w:szCs w:val="20"/>
              </w:rPr>
              <w:t xml:space="preserve">Formative Quiz on </w:t>
            </w:r>
            <w:r>
              <w:rPr>
                <w:rFonts w:asciiTheme="minorHAnsi" w:hAnsiTheme="minorHAnsi" w:cstheme="minorHAnsi"/>
                <w:b/>
                <w:color w:val="008000"/>
                <w:sz w:val="20"/>
                <w:szCs w:val="20"/>
              </w:rPr>
              <w:t xml:space="preserve">Types of Reactions </w:t>
            </w:r>
            <w:r w:rsidRPr="00FB6A93">
              <w:rPr>
                <w:rFonts w:asciiTheme="minorHAnsi" w:hAnsiTheme="minorHAnsi" w:cstheme="minorHAnsi"/>
                <w:b/>
                <w:color w:val="008000"/>
                <w:sz w:val="20"/>
                <w:szCs w:val="20"/>
              </w:rPr>
              <w:t xml:space="preserve"> </w:t>
            </w:r>
          </w:p>
          <w:p w:rsidR="00F34140" w:rsidRDefault="00F34140" w:rsidP="00137FE1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F34140" w:rsidRDefault="00F34140" w:rsidP="00137FE1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F34140" w:rsidRDefault="00F34140" w:rsidP="00137FE1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F34140" w:rsidRPr="00FB6A93" w:rsidRDefault="00F34140" w:rsidP="00F34140">
            <w:pPr>
              <w:rPr>
                <w:rFonts w:asciiTheme="minorHAnsi" w:hAnsiTheme="minorHAnsi" w:cstheme="minorHAnsi"/>
                <w:b/>
                <w:bCs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bCs/>
                <w:color w:val="7030A0"/>
                <w:sz w:val="20"/>
                <w:szCs w:val="20"/>
              </w:rPr>
              <w:t xml:space="preserve">AfL – Quiz </w:t>
            </w:r>
          </w:p>
          <w:p w:rsidR="00635193" w:rsidRPr="00FB6A93" w:rsidRDefault="00F34140" w:rsidP="00137FE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 C2.2, 2.4, 2.5, 2.6</w:t>
            </w:r>
          </w:p>
        </w:tc>
        <w:tc>
          <w:tcPr>
            <w:tcW w:w="3035" w:type="dxa"/>
            <w:shd w:val="clear" w:color="auto" w:fill="F2DBDB" w:themeFill="accent2" w:themeFillTint="33"/>
          </w:tcPr>
          <w:p w:rsidR="00E33EF6" w:rsidRPr="00FB6A93" w:rsidRDefault="00E33EF6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  <w:p w:rsidR="00E33EF6" w:rsidRPr="00AB73A5" w:rsidRDefault="001F3033" w:rsidP="00B83513">
            <w:pPr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</w:pPr>
            <w:r w:rsidRPr="00AB73A5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Intro to Lab: </w:t>
            </w:r>
            <w:r w:rsidR="00AC26A9" w:rsidRPr="00AB73A5">
              <w:rPr>
                <w:rFonts w:asciiTheme="minorHAnsi" w:hAnsiTheme="minorHAnsi" w:cstheme="minorHAnsi"/>
                <w:b/>
                <w:color w:val="E36C0A" w:themeColor="accent6" w:themeShade="BF"/>
                <w:sz w:val="20"/>
                <w:szCs w:val="20"/>
              </w:rPr>
              <w:t xml:space="preserve">Investigating Chemical Reactions </w:t>
            </w:r>
          </w:p>
          <w:p w:rsidR="00DD2DE8" w:rsidRPr="00FB6A93" w:rsidRDefault="00DD2DE8" w:rsidP="00DD2DE8">
            <w:pPr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 xml:space="preserve">STSE Blog Entry Due </w:t>
            </w:r>
          </w:p>
          <w:p w:rsidR="00635193" w:rsidRDefault="0043454B" w:rsidP="00FB6A93">
            <w:pPr>
              <w:rPr>
                <w:rFonts w:asciiTheme="minorHAnsi" w:hAnsiTheme="minorHAnsi" w:cstheme="minorHAnsi"/>
                <w:b/>
                <w:color w:val="0099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9900"/>
                <w:sz w:val="20"/>
                <w:szCs w:val="20"/>
              </w:rPr>
              <w:t>Activity 1: Chemical Reactions Jigsaw</w:t>
            </w:r>
          </w:p>
          <w:p w:rsidR="005A134C" w:rsidRPr="00FB6A93" w:rsidRDefault="005A134C" w:rsidP="00FB6A93">
            <w:pPr>
              <w:rPr>
                <w:rFonts w:asciiTheme="minorHAnsi" w:hAnsiTheme="minorHAnsi" w:cstheme="minorHAnsi"/>
                <w:b/>
                <w:color w:val="009900"/>
                <w:sz w:val="20"/>
                <w:szCs w:val="20"/>
              </w:rPr>
            </w:pPr>
          </w:p>
          <w:p w:rsidR="00200322" w:rsidRDefault="00200322" w:rsidP="00B83513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AfL- Pre-lab Questions </w:t>
            </w:r>
          </w:p>
          <w:p w:rsidR="007E0228" w:rsidRDefault="007E0228" w:rsidP="00B83513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>AfL- Jigsaw Activity</w:t>
            </w:r>
          </w:p>
          <w:p w:rsidR="00635193" w:rsidRPr="00FB6A93" w:rsidRDefault="00635193" w:rsidP="00B835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</w:t>
            </w:r>
            <w:r w:rsidR="00963FC5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A1.3</w:t>
            </w:r>
          </w:p>
        </w:tc>
        <w:tc>
          <w:tcPr>
            <w:tcW w:w="3034" w:type="dxa"/>
            <w:shd w:val="clear" w:color="auto" w:fill="F2DBDB" w:themeFill="accent2" w:themeFillTint="33"/>
          </w:tcPr>
          <w:p w:rsidR="00E33EF6" w:rsidRPr="00FB6A93" w:rsidRDefault="00E33EF6" w:rsidP="00B83513">
            <w:pPr>
              <w:rPr>
                <w:b/>
                <w:sz w:val="20"/>
                <w:szCs w:val="20"/>
              </w:rPr>
            </w:pPr>
            <w:r w:rsidRPr="00FB6A93">
              <w:rPr>
                <w:b/>
                <w:sz w:val="20"/>
                <w:szCs w:val="20"/>
              </w:rPr>
              <w:t>10</w:t>
            </w:r>
          </w:p>
          <w:p w:rsidR="00E33EF6" w:rsidRPr="00FB6A93" w:rsidRDefault="00162DD0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008000"/>
                <w:sz w:val="20"/>
                <w:szCs w:val="20"/>
              </w:rPr>
              <w:t xml:space="preserve">Experiment 1: Investigating Chemical Reactions </w:t>
            </w:r>
          </w:p>
          <w:p w:rsidR="0063209E" w:rsidRPr="00FB6A93" w:rsidRDefault="0063209E" w:rsidP="00B83513">
            <w:pPr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</w:pPr>
          </w:p>
          <w:p w:rsidR="00B475B8" w:rsidRDefault="00B475B8" w:rsidP="00B835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134C" w:rsidRDefault="005A134C" w:rsidP="00B835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A134C" w:rsidRDefault="005A134C" w:rsidP="00B835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53928" w:rsidRPr="00FB6A93" w:rsidRDefault="00953928" w:rsidP="00B83513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>A</w:t>
            </w:r>
            <w:r w:rsidR="00521BB2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>fL/A</w:t>
            </w: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aL – </w:t>
            </w:r>
            <w:r w:rsidR="00200322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Observation Chart + Discussion Questions </w:t>
            </w:r>
          </w:p>
          <w:p w:rsidR="00953928" w:rsidRPr="00FB6A93" w:rsidRDefault="00953928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</w:t>
            </w:r>
            <w:r w:rsidR="00B475B8"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A1.5, </w:t>
            </w:r>
            <w:r w:rsidR="002220A5"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A1.6, </w:t>
            </w: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C2</w:t>
            </w:r>
            <w:r w:rsidR="00B475B8"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.3, C2.10</w:t>
            </w:r>
          </w:p>
        </w:tc>
      </w:tr>
      <w:tr w:rsidR="00E33EF6" w:rsidRPr="008523FB" w:rsidTr="00DB2586">
        <w:trPr>
          <w:trHeight w:val="1995"/>
        </w:trPr>
        <w:tc>
          <w:tcPr>
            <w:tcW w:w="2712" w:type="dxa"/>
            <w:shd w:val="clear" w:color="auto" w:fill="F2DBDB" w:themeFill="accent2" w:themeFillTint="33"/>
          </w:tcPr>
          <w:p w:rsidR="00E33EF6" w:rsidRPr="00FB6A93" w:rsidRDefault="00E33EF6" w:rsidP="00B83513">
            <w:pPr>
              <w:rPr>
                <w:b/>
                <w:bCs/>
                <w:sz w:val="20"/>
                <w:szCs w:val="20"/>
              </w:rPr>
            </w:pPr>
            <w:r w:rsidRPr="00FB6A93">
              <w:rPr>
                <w:b/>
                <w:bCs/>
                <w:sz w:val="20"/>
                <w:szCs w:val="20"/>
              </w:rPr>
              <w:t>11</w:t>
            </w:r>
          </w:p>
          <w:p w:rsidR="00CA1527" w:rsidRPr="00F34140" w:rsidRDefault="00E33EF6" w:rsidP="00FF65E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41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Discussion a</w:t>
            </w:r>
            <w:r w:rsidR="00FF65EA" w:rsidRPr="00F341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nd Analysis of Experiment 1 + Wrap Up </w:t>
            </w:r>
          </w:p>
          <w:p w:rsidR="00E33EF6" w:rsidRDefault="00E33EF6" w:rsidP="00B8351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F34140" w:rsidRDefault="00F34140" w:rsidP="00B8351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F34140" w:rsidRDefault="00F34140" w:rsidP="00B8351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F34140" w:rsidRPr="00FB6A93" w:rsidRDefault="00F34140" w:rsidP="00B83513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B53EF" w:rsidRPr="00FB6A93" w:rsidRDefault="002220A5" w:rsidP="00953928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SE-A1.11</w:t>
            </w:r>
            <w:r w:rsidR="00EB3646"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, </w:t>
            </w:r>
            <w:r w:rsidR="00F71146"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C1.1, </w:t>
            </w:r>
            <w:r w:rsidR="00F75B72"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</w:t>
            </w:r>
            <w:r w:rsidR="00EB3646"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C2.3, C2.10</w:t>
            </w:r>
          </w:p>
        </w:tc>
        <w:tc>
          <w:tcPr>
            <w:tcW w:w="2746" w:type="dxa"/>
            <w:shd w:val="clear" w:color="auto" w:fill="F2DBDB" w:themeFill="accent2" w:themeFillTint="33"/>
          </w:tcPr>
          <w:p w:rsidR="00E33EF6" w:rsidRPr="00FB6A93" w:rsidRDefault="00E33EF6" w:rsidP="00B83513">
            <w:pPr>
              <w:rPr>
                <w:b/>
                <w:sz w:val="20"/>
                <w:szCs w:val="20"/>
              </w:rPr>
            </w:pPr>
            <w:r w:rsidRPr="00FB6A93">
              <w:rPr>
                <w:b/>
                <w:sz w:val="20"/>
                <w:szCs w:val="20"/>
              </w:rPr>
              <w:t>12</w:t>
            </w:r>
          </w:p>
          <w:p w:rsidR="003A5AB9" w:rsidRPr="00F34140" w:rsidRDefault="00C76040" w:rsidP="003A5AB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3414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Metal and Non-metal Oxides</w:t>
            </w:r>
          </w:p>
          <w:p w:rsidR="00C76040" w:rsidRPr="00FB6A93" w:rsidRDefault="00066B1F" w:rsidP="003A5AB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-Properties of Oxides </w:t>
            </w:r>
          </w:p>
          <w:p w:rsidR="00066B1F" w:rsidRPr="00FB6A93" w:rsidRDefault="00066B1F" w:rsidP="003A5AB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-Acidic/ Basic Oxides </w:t>
            </w:r>
          </w:p>
          <w:p w:rsidR="00066B1F" w:rsidRPr="00FB6A93" w:rsidRDefault="00066B1F" w:rsidP="00FF65EA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066B1F" w:rsidRPr="00FB6A93" w:rsidRDefault="00066B1F" w:rsidP="00FF65EA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066B1F" w:rsidRPr="00FB6A93" w:rsidRDefault="00066B1F" w:rsidP="00FF65EA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:rsidR="00E33EF6" w:rsidRPr="00FB6A93" w:rsidRDefault="00066B1F" w:rsidP="00066B1F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SE- </w:t>
            </w:r>
            <w:r w:rsidR="00FB6A93"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C2.4, </w:t>
            </w: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C3.3 </w:t>
            </w:r>
          </w:p>
        </w:tc>
        <w:tc>
          <w:tcPr>
            <w:tcW w:w="3035" w:type="dxa"/>
            <w:shd w:val="clear" w:color="auto" w:fill="66FF66"/>
          </w:tcPr>
          <w:p w:rsidR="00E33EF6" w:rsidRPr="00FB6A93" w:rsidRDefault="00E33EF6" w:rsidP="00B83513">
            <w:pPr>
              <w:rPr>
                <w:b/>
                <w:sz w:val="20"/>
                <w:szCs w:val="20"/>
              </w:rPr>
            </w:pPr>
            <w:r w:rsidRPr="00FB6A93">
              <w:rPr>
                <w:b/>
                <w:sz w:val="20"/>
                <w:szCs w:val="20"/>
              </w:rPr>
              <w:t xml:space="preserve">13 </w:t>
            </w:r>
          </w:p>
          <w:p w:rsidR="00C76040" w:rsidRPr="00FB6A93" w:rsidRDefault="00C76040" w:rsidP="00C760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>Case Study and Class Discussion: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 xml:space="preserve"> Chemical Reactions and Industrial applications, environmental applications </w:t>
            </w:r>
          </w:p>
          <w:p w:rsidR="003A5AB9" w:rsidRPr="00FB6A93" w:rsidRDefault="00C76040" w:rsidP="00C76040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AfL- </w:t>
            </w:r>
            <w:r w:rsidR="00BD7569"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>Participation</w:t>
            </w: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 in Class Discussion</w:t>
            </w:r>
          </w:p>
          <w:p w:rsidR="00FB6A93" w:rsidRPr="00FB6A93" w:rsidRDefault="00FB6A93" w:rsidP="00C76040">
            <w:pPr>
              <w:rPr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 – C1.1, C1.2</w:t>
            </w:r>
            <w:r w:rsidR="007B3057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, A2.2 </w:t>
            </w:r>
          </w:p>
        </w:tc>
        <w:tc>
          <w:tcPr>
            <w:tcW w:w="3035" w:type="dxa"/>
            <w:shd w:val="clear" w:color="auto" w:fill="66FF66"/>
          </w:tcPr>
          <w:p w:rsidR="00E33EF6" w:rsidRPr="00FB6A93" w:rsidRDefault="00E33EF6" w:rsidP="00B83513">
            <w:pPr>
              <w:rPr>
                <w:b/>
                <w:sz w:val="20"/>
                <w:szCs w:val="20"/>
              </w:rPr>
            </w:pPr>
            <w:r w:rsidRPr="00FB6A93">
              <w:rPr>
                <w:b/>
                <w:sz w:val="20"/>
                <w:szCs w:val="20"/>
              </w:rPr>
              <w:t xml:space="preserve">14 </w:t>
            </w:r>
          </w:p>
          <w:p w:rsidR="00FF65EA" w:rsidRPr="00FB6A93" w:rsidRDefault="00FF65EA" w:rsidP="00FF65EA">
            <w:pPr>
              <w:rPr>
                <w:sz w:val="20"/>
                <w:szCs w:val="20"/>
              </w:rPr>
            </w:pPr>
            <w:r w:rsidRPr="00F34140">
              <w:rPr>
                <w:rFonts w:asciiTheme="minorHAnsi" w:hAnsiTheme="minorHAnsi" w:cstheme="minorHAnsi"/>
                <w:b/>
                <w:sz w:val="20"/>
                <w:szCs w:val="20"/>
              </w:rPr>
              <w:t>Video on Environmental Impacts</w:t>
            </w:r>
            <w:r w:rsidR="00F3414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4140" w:rsidRPr="00F34140">
              <w:rPr>
                <w:rFonts w:asciiTheme="minorHAnsi" w:hAnsiTheme="minorHAnsi" w:cstheme="minorHAnsi"/>
                <w:b/>
                <w:sz w:val="20"/>
                <w:szCs w:val="20"/>
              </w:rPr>
              <w:t>of Chemical R</w:t>
            </w:r>
            <w:r w:rsidRPr="00F34140">
              <w:rPr>
                <w:rFonts w:asciiTheme="minorHAnsi" w:hAnsiTheme="minorHAnsi" w:cstheme="minorHAnsi"/>
                <w:b/>
                <w:sz w:val="20"/>
                <w:szCs w:val="20"/>
              </w:rPr>
              <w:t>eactions (Fill out handout-</w:t>
            </w:r>
            <w:r w:rsidR="00114EEA" w:rsidRPr="00F34140">
              <w:rPr>
                <w:rFonts w:asciiTheme="minorHAnsi" w:hAnsiTheme="minorHAnsi" w:cstheme="minorHAnsi"/>
                <w:b/>
                <w:sz w:val="20"/>
                <w:szCs w:val="20"/>
              </w:rPr>
              <w:t>Formative Check</w:t>
            </w:r>
            <w:r w:rsidRPr="00F34140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85939" w:rsidRPr="00867A2D" w:rsidRDefault="00ED5CC3" w:rsidP="00B83513">
            <w:pPr>
              <w:rPr>
                <w:rFonts w:asciiTheme="minorHAnsi" w:hAnsiTheme="minorHAnsi" w:cstheme="minorHAnsi"/>
                <w:b/>
                <w:color w:val="009900"/>
                <w:sz w:val="20"/>
                <w:szCs w:val="20"/>
              </w:rPr>
            </w:pPr>
            <w:r w:rsidRPr="00963FC5">
              <w:rPr>
                <w:rFonts w:asciiTheme="minorHAnsi" w:hAnsiTheme="minorHAnsi" w:cstheme="minorHAnsi"/>
                <w:b/>
                <w:color w:val="009900"/>
                <w:sz w:val="20"/>
                <w:szCs w:val="20"/>
              </w:rPr>
              <w:t xml:space="preserve">Peer Assessment for Lab Report </w:t>
            </w:r>
          </w:p>
          <w:p w:rsidR="00FF65EA" w:rsidRDefault="00FF65EA" w:rsidP="00FF65EA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AfL-  Worksheet </w:t>
            </w:r>
          </w:p>
          <w:p w:rsidR="00521BB2" w:rsidRPr="00FB6A93" w:rsidRDefault="00521BB2" w:rsidP="00FF65EA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AaL- Peer Assessment </w:t>
            </w:r>
          </w:p>
          <w:p w:rsidR="00E33EF6" w:rsidRPr="00FB6A93" w:rsidRDefault="00FF65EA" w:rsidP="00FF65EA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SE-A2.2, C1.1, C1.2,</w:t>
            </w:r>
          </w:p>
        </w:tc>
        <w:tc>
          <w:tcPr>
            <w:tcW w:w="3034" w:type="dxa"/>
            <w:shd w:val="clear" w:color="auto" w:fill="66FF66"/>
          </w:tcPr>
          <w:p w:rsidR="00E33EF6" w:rsidRPr="00FB6A93" w:rsidRDefault="00E33EF6" w:rsidP="00B83513">
            <w:pPr>
              <w:rPr>
                <w:b/>
                <w:sz w:val="20"/>
                <w:szCs w:val="20"/>
              </w:rPr>
            </w:pPr>
            <w:r w:rsidRPr="00FB6A93">
              <w:rPr>
                <w:b/>
                <w:sz w:val="20"/>
                <w:szCs w:val="20"/>
              </w:rPr>
              <w:t>15</w:t>
            </w:r>
          </w:p>
          <w:p w:rsidR="00E33EF6" w:rsidRPr="00FB6A93" w:rsidRDefault="00DD2DE8" w:rsidP="00DD2DE8">
            <w:pPr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</w:pPr>
            <w:r w:rsidRPr="00F34140">
              <w:rPr>
                <w:rFonts w:asciiTheme="minorHAnsi" w:hAnsiTheme="minorHAnsi" w:cstheme="minorHAnsi"/>
                <w:b/>
                <w:sz w:val="20"/>
                <w:szCs w:val="20"/>
              </w:rPr>
              <w:t>Work Period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 xml:space="preserve"> in </w:t>
            </w:r>
            <w:r w:rsidR="00114EEA">
              <w:rPr>
                <w:rFonts w:asciiTheme="minorHAnsi" w:hAnsiTheme="minorHAnsi" w:cstheme="minorHAnsi"/>
                <w:sz w:val="20"/>
                <w:szCs w:val="20"/>
              </w:rPr>
              <w:t>Computer Lab for STSE Blog</w:t>
            </w:r>
            <w:r w:rsidRPr="00FB6A93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 xml:space="preserve"> </w:t>
            </w:r>
            <w:r w:rsidRPr="00FB6A93">
              <w:rPr>
                <w:rFonts w:asciiTheme="minorHAnsi" w:hAnsiTheme="minorHAnsi" w:cstheme="minorHAnsi"/>
                <w:sz w:val="20"/>
                <w:szCs w:val="20"/>
              </w:rPr>
              <w:t xml:space="preserve">Responses </w:t>
            </w:r>
            <w:r w:rsidRPr="00FB6A93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 xml:space="preserve"> </w:t>
            </w:r>
          </w:p>
          <w:p w:rsidR="00DD2DE8" w:rsidRPr="00FB6A93" w:rsidRDefault="00DD2DE8" w:rsidP="00DD2DE8">
            <w:pPr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>Formal Lab Report Due</w:t>
            </w:r>
          </w:p>
          <w:p w:rsidR="00FF65EA" w:rsidRPr="00FB6A93" w:rsidRDefault="00FF65EA" w:rsidP="00DD2DE8">
            <w:pPr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</w:pPr>
          </w:p>
          <w:p w:rsidR="00FF65EA" w:rsidRPr="00FB6A93" w:rsidRDefault="00FF65EA" w:rsidP="00DD2DE8">
            <w:pPr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</w:pPr>
          </w:p>
          <w:p w:rsidR="00FF65EA" w:rsidRPr="00FB6A93" w:rsidRDefault="00FF65EA" w:rsidP="00FF65EA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 AoL – Lab Report</w:t>
            </w:r>
          </w:p>
          <w:p w:rsidR="00FF65EA" w:rsidRPr="00FB6A93" w:rsidRDefault="00FF65EA" w:rsidP="00FF65EA">
            <w:pPr>
              <w:rPr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 xml:space="preserve"> </w:t>
            </w:r>
            <w:r w:rsidRPr="00FB6A9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SE-A1.11, C1.1, C1.2</w:t>
            </w:r>
          </w:p>
        </w:tc>
      </w:tr>
      <w:tr w:rsidR="00E33EF6" w:rsidRPr="008523FB" w:rsidTr="00DB2586">
        <w:trPr>
          <w:trHeight w:val="534"/>
        </w:trPr>
        <w:tc>
          <w:tcPr>
            <w:tcW w:w="2712" w:type="dxa"/>
            <w:shd w:val="clear" w:color="auto" w:fill="FFFF66"/>
          </w:tcPr>
          <w:p w:rsidR="00E33EF6" w:rsidRPr="00FB6A93" w:rsidRDefault="00E33EF6" w:rsidP="00B835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</w:t>
            </w:r>
          </w:p>
          <w:p w:rsidR="00656BF9" w:rsidRPr="00FB6A93" w:rsidRDefault="00656BF9" w:rsidP="00656BF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Review for Test</w:t>
            </w:r>
          </w:p>
          <w:p w:rsidR="00656BF9" w:rsidRPr="00FB6A93" w:rsidRDefault="00656BF9" w:rsidP="00656BF9">
            <w:pPr>
              <w:rPr>
                <w:rFonts w:asciiTheme="minorHAnsi" w:hAnsiTheme="minorHAnsi" w:cstheme="minorHAnsi"/>
                <w:b/>
                <w:bCs/>
                <w:color w:val="00800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bCs/>
                <w:color w:val="008000"/>
                <w:sz w:val="20"/>
                <w:szCs w:val="20"/>
              </w:rPr>
              <w:t xml:space="preserve">Activity 2: Games Tournament- Pick A Card   </w:t>
            </w:r>
          </w:p>
          <w:p w:rsidR="00702EA2" w:rsidRPr="00FB6A93" w:rsidRDefault="00702EA2" w:rsidP="00702EA2">
            <w:pPr>
              <w:rPr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>STSE Blog Responses Due</w:t>
            </w:r>
          </w:p>
          <w:p w:rsidR="00D940D1" w:rsidRDefault="00D940D1" w:rsidP="00656BF9">
            <w:pPr>
              <w:rPr>
                <w:rFonts w:asciiTheme="minorHAnsi" w:hAnsiTheme="minorHAnsi" w:cstheme="minorHAnsi"/>
                <w:b/>
                <w:bCs/>
                <w:color w:val="7030A0"/>
                <w:sz w:val="20"/>
                <w:szCs w:val="20"/>
              </w:rPr>
            </w:pPr>
          </w:p>
          <w:p w:rsidR="00885939" w:rsidRPr="00D940D1" w:rsidRDefault="005A134C" w:rsidP="00656BF9">
            <w:pPr>
              <w:rPr>
                <w:rFonts w:asciiTheme="minorHAnsi" w:hAnsiTheme="minorHAnsi" w:cstheme="minorHAnsi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7030A0"/>
                <w:sz w:val="20"/>
                <w:szCs w:val="20"/>
              </w:rPr>
              <w:t xml:space="preserve">       </w:t>
            </w:r>
            <w:r w:rsidR="00656BF9" w:rsidRPr="00FB6A93">
              <w:rPr>
                <w:rFonts w:asciiTheme="minorHAnsi" w:hAnsiTheme="minorHAnsi" w:cstheme="minorHAnsi"/>
                <w:b/>
                <w:bCs/>
                <w:color w:val="7030A0"/>
                <w:sz w:val="20"/>
                <w:szCs w:val="20"/>
              </w:rPr>
              <w:t xml:space="preserve">                                 AfL/AaL  - Review Activity</w:t>
            </w:r>
          </w:p>
        </w:tc>
        <w:tc>
          <w:tcPr>
            <w:tcW w:w="2746" w:type="dxa"/>
            <w:shd w:val="clear" w:color="auto" w:fill="FFFF66"/>
          </w:tcPr>
          <w:p w:rsidR="00E33EF6" w:rsidRPr="00FB6A93" w:rsidRDefault="00E33EF6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  <w:p w:rsidR="00656BF9" w:rsidRPr="00FB6A93" w:rsidRDefault="00656BF9" w:rsidP="00656BF9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>Review for Test</w:t>
            </w:r>
          </w:p>
          <w:p w:rsidR="00E33EF6" w:rsidRPr="00FB6A93" w:rsidRDefault="00E33EF6" w:rsidP="00656BF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FFFF66"/>
          </w:tcPr>
          <w:p w:rsidR="00E33EF6" w:rsidRPr="00FB6A93" w:rsidRDefault="00E33EF6" w:rsidP="00B8351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  <w:p w:rsidR="00656BF9" w:rsidRPr="00861C3D" w:rsidRDefault="00656BF9" w:rsidP="00656BF9">
            <w:pPr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</w:pPr>
            <w:r w:rsidRPr="00861C3D">
              <w:rPr>
                <w:rFonts w:asciiTheme="minorHAnsi" w:hAnsiTheme="minorHAnsi" w:cstheme="minorHAnsi"/>
                <w:b/>
                <w:color w:val="002060"/>
                <w:sz w:val="20"/>
                <w:szCs w:val="20"/>
              </w:rPr>
              <w:t>Unit Test</w:t>
            </w:r>
          </w:p>
          <w:p w:rsidR="005A134C" w:rsidRDefault="005A134C" w:rsidP="00B83513">
            <w:pPr>
              <w:rPr>
                <w:sz w:val="20"/>
                <w:szCs w:val="20"/>
              </w:rPr>
            </w:pPr>
          </w:p>
          <w:p w:rsidR="005A134C" w:rsidRDefault="005A134C" w:rsidP="00B83513">
            <w:pPr>
              <w:rPr>
                <w:sz w:val="20"/>
                <w:szCs w:val="20"/>
              </w:rPr>
            </w:pPr>
          </w:p>
          <w:p w:rsidR="005A134C" w:rsidRDefault="005A134C" w:rsidP="00B83513">
            <w:pPr>
              <w:rPr>
                <w:sz w:val="20"/>
                <w:szCs w:val="20"/>
              </w:rPr>
            </w:pPr>
          </w:p>
          <w:p w:rsidR="005A134C" w:rsidRDefault="005A134C" w:rsidP="00B83513">
            <w:pPr>
              <w:rPr>
                <w:sz w:val="20"/>
                <w:szCs w:val="20"/>
              </w:rPr>
            </w:pPr>
          </w:p>
          <w:p w:rsidR="005A134C" w:rsidRDefault="005A134C" w:rsidP="00B83513">
            <w:pPr>
              <w:rPr>
                <w:sz w:val="20"/>
                <w:szCs w:val="20"/>
              </w:rPr>
            </w:pPr>
          </w:p>
          <w:p w:rsidR="00E33EF6" w:rsidRPr="00FB6A93" w:rsidRDefault="00656BF9" w:rsidP="00B83513">
            <w:pPr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</w:pPr>
            <w:r w:rsidRPr="00FB6A93">
              <w:rPr>
                <w:rFonts w:asciiTheme="minorHAnsi" w:hAnsiTheme="minorHAnsi" w:cstheme="minorHAnsi"/>
                <w:b/>
                <w:color w:val="7030A0"/>
                <w:sz w:val="20"/>
                <w:szCs w:val="20"/>
              </w:rPr>
              <w:t>AoL- Unit Test</w:t>
            </w:r>
          </w:p>
        </w:tc>
        <w:tc>
          <w:tcPr>
            <w:tcW w:w="3035" w:type="dxa"/>
          </w:tcPr>
          <w:p w:rsidR="00E33EF6" w:rsidRPr="00FB6A93" w:rsidRDefault="00E33EF6" w:rsidP="00656BF9">
            <w:pPr>
              <w:rPr>
                <w:sz w:val="20"/>
                <w:szCs w:val="20"/>
              </w:rPr>
            </w:pPr>
          </w:p>
        </w:tc>
        <w:tc>
          <w:tcPr>
            <w:tcW w:w="3034" w:type="dxa"/>
          </w:tcPr>
          <w:p w:rsidR="00E33EF6" w:rsidRPr="00FB6A93" w:rsidRDefault="00E33EF6" w:rsidP="00B83513">
            <w:pPr>
              <w:rPr>
                <w:sz w:val="20"/>
                <w:szCs w:val="20"/>
              </w:rPr>
            </w:pPr>
          </w:p>
        </w:tc>
      </w:tr>
    </w:tbl>
    <w:p w:rsidR="0063209E" w:rsidRPr="00DB2586" w:rsidRDefault="00455346">
      <w:pPr>
        <w:rPr>
          <w:b/>
        </w:rPr>
      </w:pPr>
      <w:r w:rsidRPr="00455346">
        <w:rPr>
          <w:b/>
          <w:noProof/>
          <w:lang w:val="en-CA" w:eastAsia="en-CA"/>
        </w:rPr>
        <w:lastRenderedPageBreak/>
        <w:pict>
          <v:rect id="Rectangle 1" o:spid="_x0000_s1027" style="position:absolute;margin-left:-44.9pt;margin-top:-29.9pt;width:425.45pt;height:179.55pt;z-index:25166028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" filled="f" strokecolor="red" strokeweight="3pt"/>
        </w:pict>
      </w:r>
      <w:r w:rsidR="00DB2586" w:rsidRPr="00DB2586">
        <w:rPr>
          <w:b/>
        </w:rPr>
        <w:t>Legend:</w:t>
      </w:r>
    </w:p>
    <w:p w:rsidR="00DB2586" w:rsidRDefault="00DB2586"/>
    <w:p w:rsidR="00DB2586" w:rsidRDefault="00DB2586">
      <w:pPr>
        <w:rPr>
          <w:b/>
          <w:color w:val="4F81BD" w:themeColor="accent1"/>
        </w:rPr>
      </w:pPr>
      <w:r w:rsidRPr="00DB2586">
        <w:rPr>
          <w:b/>
          <w:color w:val="4F81BD" w:themeColor="accent1"/>
        </w:rPr>
        <w:t xml:space="preserve">Blue </w:t>
      </w:r>
      <w:r>
        <w:rPr>
          <w:b/>
          <w:color w:val="4F81BD" w:themeColor="accent1"/>
        </w:rPr>
        <w:t>–</w:t>
      </w:r>
      <w:r w:rsidRPr="00DB2586">
        <w:rPr>
          <w:b/>
          <w:color w:val="4F81BD" w:themeColor="accent1"/>
        </w:rPr>
        <w:t xml:space="preserve"> </w:t>
      </w:r>
      <w:r w:rsidRPr="00DB2586">
        <w:rPr>
          <w:b/>
        </w:rPr>
        <w:t>Introduction to Unit + IUPAC Naming + Balancing Equations</w:t>
      </w:r>
    </w:p>
    <w:p w:rsidR="00DB2586" w:rsidRDefault="00DB2586">
      <w:pPr>
        <w:rPr>
          <w:b/>
          <w:color w:val="E5B8B7" w:themeColor="accent2" w:themeTint="66"/>
        </w:rPr>
      </w:pPr>
    </w:p>
    <w:p w:rsidR="00DB2586" w:rsidRDefault="00DB2586">
      <w:pPr>
        <w:rPr>
          <w:b/>
          <w:color w:val="D99594" w:themeColor="accent2" w:themeTint="99"/>
        </w:rPr>
      </w:pPr>
      <w:r w:rsidRPr="00DB2586">
        <w:rPr>
          <w:b/>
          <w:color w:val="D99594" w:themeColor="accent2" w:themeTint="99"/>
        </w:rPr>
        <w:t xml:space="preserve">Pink – </w:t>
      </w:r>
      <w:r w:rsidRPr="00DB2586">
        <w:rPr>
          <w:b/>
        </w:rPr>
        <w:t xml:space="preserve">Types of Chemical Reactions </w:t>
      </w:r>
    </w:p>
    <w:p w:rsidR="00DB2586" w:rsidRDefault="00DB2586">
      <w:pPr>
        <w:rPr>
          <w:b/>
          <w:color w:val="D99594" w:themeColor="accent2" w:themeTint="99"/>
        </w:rPr>
      </w:pPr>
    </w:p>
    <w:p w:rsidR="00DB2586" w:rsidRDefault="00DB2586">
      <w:pPr>
        <w:rPr>
          <w:b/>
          <w:color w:val="00FF00"/>
        </w:rPr>
      </w:pPr>
      <w:r w:rsidRPr="00DB2586">
        <w:rPr>
          <w:b/>
          <w:color w:val="00FF00"/>
        </w:rPr>
        <w:t>Green-</w:t>
      </w:r>
      <w:r>
        <w:rPr>
          <w:b/>
          <w:color w:val="00FF00"/>
        </w:rPr>
        <w:t xml:space="preserve"> </w:t>
      </w:r>
      <w:r w:rsidRPr="00DB2586">
        <w:rPr>
          <w:b/>
        </w:rPr>
        <w:t>Relating Science to STSE</w:t>
      </w:r>
    </w:p>
    <w:p w:rsidR="00DB2586" w:rsidRDefault="00DB2586">
      <w:pPr>
        <w:rPr>
          <w:b/>
          <w:color w:val="00FF00"/>
        </w:rPr>
      </w:pPr>
    </w:p>
    <w:p w:rsidR="00DB2586" w:rsidRPr="00DB2586" w:rsidRDefault="00DB2586">
      <w:pPr>
        <w:rPr>
          <w:b/>
        </w:rPr>
      </w:pPr>
      <w:r>
        <w:rPr>
          <w:b/>
          <w:color w:val="FFFF00"/>
        </w:rPr>
        <w:t xml:space="preserve">Yellow – </w:t>
      </w:r>
      <w:r w:rsidRPr="00DB2586">
        <w:rPr>
          <w:b/>
        </w:rPr>
        <w:t xml:space="preserve">Review for Test </w:t>
      </w:r>
      <w:bookmarkStart w:id="0" w:name="_GoBack"/>
      <w:bookmarkEnd w:id="0"/>
    </w:p>
    <w:sectPr w:rsidR="00DB2586" w:rsidRPr="00DB2586" w:rsidSect="00F34140">
      <w:pgSz w:w="15840" w:h="12240" w:orient="landscape"/>
      <w:pgMar w:top="1440" w:right="1440" w:bottom="124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E33EF6"/>
    <w:rsid w:val="00004CE6"/>
    <w:rsid w:val="00052DA4"/>
    <w:rsid w:val="00066B1F"/>
    <w:rsid w:val="000675FD"/>
    <w:rsid w:val="00071788"/>
    <w:rsid w:val="000D550F"/>
    <w:rsid w:val="00114EEA"/>
    <w:rsid w:val="00122EC5"/>
    <w:rsid w:val="00137FE1"/>
    <w:rsid w:val="00162DD0"/>
    <w:rsid w:val="0016686E"/>
    <w:rsid w:val="001C7A5B"/>
    <w:rsid w:val="001D20D4"/>
    <w:rsid w:val="001F3033"/>
    <w:rsid w:val="00200322"/>
    <w:rsid w:val="002220A5"/>
    <w:rsid w:val="00237BC9"/>
    <w:rsid w:val="00250B23"/>
    <w:rsid w:val="002C6A34"/>
    <w:rsid w:val="003177C0"/>
    <w:rsid w:val="0034233C"/>
    <w:rsid w:val="00362E29"/>
    <w:rsid w:val="003A5AB9"/>
    <w:rsid w:val="0043454B"/>
    <w:rsid w:val="00455346"/>
    <w:rsid w:val="00457C53"/>
    <w:rsid w:val="004B768B"/>
    <w:rsid w:val="005155CB"/>
    <w:rsid w:val="00521BB2"/>
    <w:rsid w:val="005371F9"/>
    <w:rsid w:val="005A134C"/>
    <w:rsid w:val="005A5F35"/>
    <w:rsid w:val="005F477B"/>
    <w:rsid w:val="0063209E"/>
    <w:rsid w:val="00635193"/>
    <w:rsid w:val="00656BF9"/>
    <w:rsid w:val="006D7062"/>
    <w:rsid w:val="00702EA2"/>
    <w:rsid w:val="00747B52"/>
    <w:rsid w:val="0076569F"/>
    <w:rsid w:val="007B3057"/>
    <w:rsid w:val="007E0228"/>
    <w:rsid w:val="008473B7"/>
    <w:rsid w:val="00856F04"/>
    <w:rsid w:val="00861C3D"/>
    <w:rsid w:val="008635D3"/>
    <w:rsid w:val="00867A2D"/>
    <w:rsid w:val="00870A3B"/>
    <w:rsid w:val="00885939"/>
    <w:rsid w:val="008D62B1"/>
    <w:rsid w:val="00953928"/>
    <w:rsid w:val="00963FC5"/>
    <w:rsid w:val="009A5E9F"/>
    <w:rsid w:val="009E61FC"/>
    <w:rsid w:val="00AB6ED7"/>
    <w:rsid w:val="00AB73A5"/>
    <w:rsid w:val="00AC26A9"/>
    <w:rsid w:val="00B35223"/>
    <w:rsid w:val="00B475B8"/>
    <w:rsid w:val="00B83513"/>
    <w:rsid w:val="00BD7569"/>
    <w:rsid w:val="00C32559"/>
    <w:rsid w:val="00C620BE"/>
    <w:rsid w:val="00C76040"/>
    <w:rsid w:val="00CA1527"/>
    <w:rsid w:val="00CD1339"/>
    <w:rsid w:val="00D24A9F"/>
    <w:rsid w:val="00D521E0"/>
    <w:rsid w:val="00D940D1"/>
    <w:rsid w:val="00DB2586"/>
    <w:rsid w:val="00DB53EF"/>
    <w:rsid w:val="00DD2DE8"/>
    <w:rsid w:val="00E33EF6"/>
    <w:rsid w:val="00E9786E"/>
    <w:rsid w:val="00EB3646"/>
    <w:rsid w:val="00ED5CC3"/>
    <w:rsid w:val="00EE4FD7"/>
    <w:rsid w:val="00F016FE"/>
    <w:rsid w:val="00F12D6B"/>
    <w:rsid w:val="00F34140"/>
    <w:rsid w:val="00F41BEA"/>
    <w:rsid w:val="00F6465E"/>
    <w:rsid w:val="00F71146"/>
    <w:rsid w:val="00F75B72"/>
    <w:rsid w:val="00F97D5A"/>
    <w:rsid w:val="00FB6A93"/>
    <w:rsid w:val="00FF6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513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362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513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362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Reema</dc:creator>
  <cp:lastModifiedBy> </cp:lastModifiedBy>
  <cp:revision>2</cp:revision>
  <dcterms:created xsi:type="dcterms:W3CDTF">2012-02-22T23:09:00Z</dcterms:created>
  <dcterms:modified xsi:type="dcterms:W3CDTF">2012-02-22T23:09:00Z</dcterms:modified>
</cp:coreProperties>
</file>